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CB5" w:rsidRPr="00D87C62" w:rsidRDefault="00D25C44" w:rsidP="00740CB5">
      <w:pPr>
        <w:suppressAutoHyphens/>
        <w:spacing w:after="0" w:line="240" w:lineRule="auto"/>
        <w:ind w:left="-567" w:firstLine="927"/>
        <w:jc w:val="right"/>
        <w:rPr>
          <w:rFonts w:ascii="Times New Roman" w:eastAsia="Times New Roman" w:hAnsi="Times New Roman" w:cs="Calibri"/>
          <w:bCs/>
          <w:color w:val="000000" w:themeColor="text1"/>
          <w:sz w:val="24"/>
          <w:szCs w:val="24"/>
          <w:lang w:eastAsia="ar-SA"/>
        </w:rPr>
      </w:pPr>
      <w:r w:rsidRPr="00D87C62">
        <w:rPr>
          <w:rFonts w:ascii="Times New Roman" w:eastAsia="Times New Roman" w:hAnsi="Times New Roman" w:cs="Calibri"/>
          <w:bCs/>
          <w:color w:val="000000" w:themeColor="text1"/>
          <w:sz w:val="24"/>
          <w:szCs w:val="24"/>
          <w:lang w:eastAsia="ar-SA"/>
        </w:rPr>
        <w:t>Приложение  11</w:t>
      </w:r>
    </w:p>
    <w:p w:rsidR="00740CB5" w:rsidRPr="00D87C62" w:rsidRDefault="00740CB5" w:rsidP="00740CB5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</w:pP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к решению Собрания депутатов</w:t>
      </w:r>
    </w:p>
    <w:p w:rsidR="00740CB5" w:rsidRPr="00D87C62" w:rsidRDefault="00740CB5" w:rsidP="00740CB5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</w:pP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 xml:space="preserve">Зеленовского сельского поселения </w:t>
      </w:r>
    </w:p>
    <w:p w:rsidR="00740CB5" w:rsidRPr="00D87C62" w:rsidRDefault="00740CB5" w:rsidP="00617A56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  <w:r w:rsidRPr="00D87C62"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  <w:t>«О бюджете Зеленовского</w:t>
      </w:r>
    </w:p>
    <w:p w:rsidR="00740CB5" w:rsidRPr="00D87C62" w:rsidRDefault="00740CB5" w:rsidP="00740CB5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</w:pPr>
      <w:r w:rsidRPr="00D87C62"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  <w:t xml:space="preserve">сельского поселения </w:t>
      </w: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на 202</w:t>
      </w:r>
      <w:r w:rsidR="00617A56"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1</w:t>
      </w: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 xml:space="preserve"> год </w:t>
      </w:r>
    </w:p>
    <w:p w:rsidR="00740CB5" w:rsidRPr="00D87C62" w:rsidRDefault="00740CB5" w:rsidP="00740CB5">
      <w:pPr>
        <w:suppressAutoHyphens/>
        <w:autoSpaceDE w:val="0"/>
        <w:spacing w:after="0" w:line="240" w:lineRule="auto"/>
        <w:jc w:val="right"/>
        <w:rPr>
          <w:rFonts w:ascii="Times New Roman" w:eastAsia="Arial" w:hAnsi="Times New Roman"/>
          <w:color w:val="000000" w:themeColor="text1"/>
          <w:sz w:val="24"/>
          <w:szCs w:val="24"/>
          <w:lang w:eastAsia="ar-SA"/>
        </w:rPr>
      </w:pP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и на плановый период 202</w:t>
      </w:r>
      <w:r w:rsidR="00617A56"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2</w:t>
      </w: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 xml:space="preserve"> и 202</w:t>
      </w:r>
      <w:r w:rsidR="00617A56"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>3</w:t>
      </w:r>
      <w:r w:rsidRPr="00D87C62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ar-SA"/>
        </w:rPr>
        <w:t xml:space="preserve"> годов»</w:t>
      </w:r>
    </w:p>
    <w:p w:rsidR="00740CB5" w:rsidRPr="00D87C62" w:rsidRDefault="00740CB5" w:rsidP="00740CB5">
      <w:pPr>
        <w:suppressAutoHyphens/>
        <w:spacing w:after="0" w:line="240" w:lineRule="auto"/>
        <w:ind w:left="360"/>
        <w:jc w:val="right"/>
        <w:rPr>
          <w:rFonts w:ascii="Times New Roman" w:eastAsia="Times New Roman" w:hAnsi="Times New Roman" w:cs="Calibri"/>
          <w:color w:val="000000" w:themeColor="text1"/>
          <w:sz w:val="28"/>
          <w:szCs w:val="28"/>
          <w:lang w:eastAsia="ar-SA"/>
        </w:rPr>
      </w:pPr>
    </w:p>
    <w:p w:rsidR="00740CB5" w:rsidRPr="00D87C62" w:rsidRDefault="00740CB5" w:rsidP="00740CB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olor w:val="000000" w:themeColor="text1"/>
          <w:sz w:val="28"/>
          <w:szCs w:val="28"/>
          <w:lang w:eastAsia="ar-SA"/>
        </w:rPr>
      </w:pP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Программы муниципальных гарантий</w:t>
      </w: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Зеленовского сельского поселения Тарасовского района на 2021 год и </w:t>
      </w: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на плановый период 2022 и 2023 годов </w:t>
      </w:r>
    </w:p>
    <w:p w:rsidR="00D25C44" w:rsidRPr="00D87C62" w:rsidRDefault="00D25C44" w:rsidP="00D25C44">
      <w:pPr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1. Программа муниципальных гарантий </w:t>
      </w:r>
      <w:r w:rsidRPr="00D87C62">
        <w:rPr>
          <w:rFonts w:ascii="Times New Roman" w:hAnsi="Times New Roman"/>
          <w:bCs/>
          <w:color w:val="000000" w:themeColor="text1"/>
          <w:sz w:val="28"/>
          <w:szCs w:val="28"/>
        </w:rPr>
        <w:t>Зеленовского сельского поселения</w:t>
      </w: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 в валюте Российской Федерации на 2021 год и на плановый период 2022 и 2023 годов</w:t>
      </w: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1.1. Предоставление муниципальных гарантий </w:t>
      </w:r>
      <w:r w:rsidRPr="00D87C62">
        <w:rPr>
          <w:rFonts w:ascii="Times New Roman" w:hAnsi="Times New Roman"/>
          <w:bCs/>
          <w:color w:val="000000" w:themeColor="text1"/>
          <w:sz w:val="28"/>
          <w:szCs w:val="28"/>
        </w:rPr>
        <w:t>Зеленовского сельского поселения</w:t>
      </w: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 в 2021 году и в плановом периоде 2022 и 2023 годов не планируется.</w:t>
      </w: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2. Программа муниципальных гарантий </w:t>
      </w:r>
      <w:r w:rsidRPr="00D87C62">
        <w:rPr>
          <w:rFonts w:ascii="Times New Roman" w:hAnsi="Times New Roman"/>
          <w:bCs/>
          <w:color w:val="000000" w:themeColor="text1"/>
          <w:sz w:val="28"/>
          <w:szCs w:val="28"/>
        </w:rPr>
        <w:t>Зеленовского сельского поселения</w:t>
      </w: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 в иностранной валюте на 2021 год и на плановый период 2022 и 2023 годов</w:t>
      </w:r>
    </w:p>
    <w:p w:rsidR="00D25C44" w:rsidRPr="00D87C62" w:rsidRDefault="00D25C44" w:rsidP="00D25C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25C44" w:rsidRPr="00D87C62" w:rsidRDefault="00D25C44" w:rsidP="00D25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2.1. Предоставление муниципальных гарантий </w:t>
      </w:r>
      <w:r w:rsidRPr="00D87C62">
        <w:rPr>
          <w:rFonts w:ascii="Times New Roman" w:hAnsi="Times New Roman"/>
          <w:bCs/>
          <w:color w:val="000000" w:themeColor="text1"/>
          <w:sz w:val="28"/>
          <w:szCs w:val="28"/>
        </w:rPr>
        <w:t>Зеленовского сельского поселения</w:t>
      </w:r>
      <w:r w:rsidRPr="00D87C62">
        <w:rPr>
          <w:rFonts w:ascii="Times New Roman" w:hAnsi="Times New Roman"/>
          <w:color w:val="000000" w:themeColor="text1"/>
          <w:sz w:val="28"/>
          <w:szCs w:val="28"/>
        </w:rPr>
        <w:t xml:space="preserve"> в 2021 год и в плановом периоде 2022 и 2023 годов не планируется.</w:t>
      </w:r>
    </w:p>
    <w:p w:rsidR="00880F1E" w:rsidRDefault="00880F1E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0F1E" w:rsidRDefault="00880F1E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0F1E" w:rsidRDefault="00880F1E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0F1E" w:rsidRDefault="00880F1E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0F1E" w:rsidRDefault="00880F1E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0F1E" w:rsidRDefault="00880F1E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0F1E" w:rsidRDefault="00D42882" w:rsidP="00880F1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B25E6E" w:rsidRPr="00D87C62" w:rsidRDefault="00D42882" w:rsidP="00D25C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B25E6E" w:rsidRPr="00D87C62" w:rsidSect="00BB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B28BF"/>
    <w:multiLevelType w:val="hybridMultilevel"/>
    <w:tmpl w:val="08C858A6"/>
    <w:lvl w:ilvl="0" w:tplc="E62E24AA">
      <w:start w:val="2021"/>
      <w:numFmt w:val="decimal"/>
      <w:lvlText w:val="%1"/>
      <w:lvlJc w:val="left"/>
      <w:pPr>
        <w:ind w:left="1920" w:hanging="600"/>
      </w:p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6C206738"/>
    <w:multiLevelType w:val="multilevel"/>
    <w:tmpl w:val="3D60EF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740CB5"/>
    <w:rsid w:val="00444254"/>
    <w:rsid w:val="00617A56"/>
    <w:rsid w:val="00740CB5"/>
    <w:rsid w:val="007F1780"/>
    <w:rsid w:val="00875524"/>
    <w:rsid w:val="00880F1E"/>
    <w:rsid w:val="00BB3EC9"/>
    <w:rsid w:val="00D25C44"/>
    <w:rsid w:val="00D42882"/>
    <w:rsid w:val="00D87C62"/>
    <w:rsid w:val="00EA2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ED43DA-A913-44CC-B4C2-CBA21D50E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C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7C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2020-11-27T12:49:00Z</cp:lastPrinted>
  <dcterms:created xsi:type="dcterms:W3CDTF">2020-11-13T12:19:00Z</dcterms:created>
  <dcterms:modified xsi:type="dcterms:W3CDTF">2020-12-28T06:47:00Z</dcterms:modified>
</cp:coreProperties>
</file>